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AA" w:rsidRDefault="006D4B86" w:rsidP="00182786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Choszczno, 20 czerwca 2013 r. </w:t>
      </w:r>
    </w:p>
    <w:p w:rsidR="00182786" w:rsidRDefault="00182786" w:rsidP="00E46D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75420" w:rsidRDefault="00E75420" w:rsidP="00E46D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75420" w:rsidRDefault="00E75420" w:rsidP="00E46D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C0B89" w:rsidRPr="00C55609" w:rsidRDefault="00FC0B89" w:rsidP="00FC0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55609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PYTANIA DO TREŚCI SIWZ DLA ZADANIA PN.:</w:t>
      </w:r>
    </w:p>
    <w:p w:rsidR="00182786" w:rsidRPr="00C55609" w:rsidRDefault="00FC0B89" w:rsidP="00FC0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55609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„REMONT BUDYNKU MIEJSKIEJ BIBLIOTEKI PUBLICZNEJ W CHOSZCZNIE – ETAP I”</w:t>
      </w:r>
    </w:p>
    <w:p w:rsidR="00E75420" w:rsidRDefault="00E75420" w:rsidP="00C5560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75420" w:rsidRDefault="00E75420" w:rsidP="00182786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</w:p>
    <w:p w:rsidR="00182786" w:rsidRDefault="00FC0B89" w:rsidP="00FC0B8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82786">
        <w:rPr>
          <w:rFonts w:ascii="Times New Roman" w:hAnsi="Times New Roman" w:cs="Times New Roman"/>
          <w:sz w:val="24"/>
          <w:szCs w:val="24"/>
        </w:rPr>
        <w:t xml:space="preserve">amawiający publikuje zapytania </w:t>
      </w:r>
      <w:r>
        <w:rPr>
          <w:rFonts w:ascii="Times New Roman" w:hAnsi="Times New Roman" w:cs="Times New Roman"/>
          <w:sz w:val="24"/>
          <w:szCs w:val="24"/>
        </w:rPr>
        <w:t xml:space="preserve">do treści SIWZ </w:t>
      </w:r>
      <w:r w:rsidR="00182786">
        <w:rPr>
          <w:rFonts w:ascii="Times New Roman" w:hAnsi="Times New Roman" w:cs="Times New Roman"/>
          <w:sz w:val="24"/>
          <w:szCs w:val="24"/>
        </w:rPr>
        <w:t>wraz z odpowiedziami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82786" w:rsidRDefault="00182786" w:rsidP="001827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82786" w:rsidRPr="00E75420" w:rsidRDefault="00182786" w:rsidP="0018278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182786" w:rsidRPr="00FC0B89" w:rsidRDefault="00182786" w:rsidP="0018278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C0B89">
        <w:rPr>
          <w:rFonts w:ascii="Times New Roman" w:hAnsi="Times New Roman" w:cs="Times New Roman"/>
          <w:b/>
          <w:sz w:val="24"/>
          <w:szCs w:val="24"/>
        </w:rPr>
        <w:t xml:space="preserve">Pytanie </w:t>
      </w:r>
      <w:r w:rsidR="00FC0B89" w:rsidRPr="00FC0B89">
        <w:rPr>
          <w:rFonts w:ascii="Times New Roman" w:hAnsi="Times New Roman" w:cs="Times New Roman"/>
          <w:b/>
          <w:sz w:val="24"/>
          <w:szCs w:val="24"/>
        </w:rPr>
        <w:t>1</w:t>
      </w:r>
      <w:r w:rsidRPr="00FC0B89">
        <w:rPr>
          <w:rFonts w:ascii="Times New Roman" w:hAnsi="Times New Roman" w:cs="Times New Roman"/>
          <w:b/>
          <w:sz w:val="24"/>
          <w:szCs w:val="24"/>
        </w:rPr>
        <w:t>:</w:t>
      </w:r>
    </w:p>
    <w:p w:rsidR="00E75420" w:rsidRPr="00E75420" w:rsidRDefault="00E75420" w:rsidP="00FC0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420">
        <w:rPr>
          <w:rFonts w:ascii="Times New Roman" w:hAnsi="Times New Roman" w:cs="Times New Roman"/>
          <w:sz w:val="24"/>
          <w:szCs w:val="24"/>
        </w:rPr>
        <w:t>W załączonym na stronie internetowej zamawiającego ogłoszeniu o przetargu</w:t>
      </w:r>
    </w:p>
    <w:p w:rsidR="00182786" w:rsidRPr="00E75420" w:rsidRDefault="00E75420" w:rsidP="00FC0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420">
        <w:rPr>
          <w:rFonts w:ascii="Times New Roman" w:hAnsi="Times New Roman" w:cs="Times New Roman"/>
          <w:sz w:val="24"/>
          <w:szCs w:val="24"/>
        </w:rPr>
        <w:t>nie zamieszczono części rysunkowej dokumen</w:t>
      </w:r>
      <w:r>
        <w:rPr>
          <w:rFonts w:ascii="Times New Roman" w:hAnsi="Times New Roman" w:cs="Times New Roman"/>
          <w:sz w:val="24"/>
          <w:szCs w:val="24"/>
        </w:rPr>
        <w:t xml:space="preserve">tacji technicznej. Proszę o je </w:t>
      </w:r>
      <w:r w:rsidRPr="00E75420">
        <w:rPr>
          <w:rFonts w:ascii="Times New Roman" w:hAnsi="Times New Roman" w:cs="Times New Roman"/>
          <w:sz w:val="24"/>
          <w:szCs w:val="24"/>
        </w:rPr>
        <w:t>zamieszczenia gdyż jest niezbędna do prawidłowej wyceny.</w:t>
      </w:r>
    </w:p>
    <w:p w:rsidR="00FC0B89" w:rsidRDefault="00182786" w:rsidP="0018278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3B3138">
        <w:rPr>
          <w:rFonts w:ascii="Times New Roman" w:hAnsi="Times New Roman" w:cs="Times New Roman"/>
          <w:b/>
          <w:sz w:val="24"/>
          <w:szCs w:val="24"/>
        </w:rPr>
        <w:t>Odpowiedź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B89">
        <w:rPr>
          <w:rFonts w:ascii="Times New Roman" w:hAnsi="Times New Roman" w:cs="Times New Roman"/>
          <w:b/>
          <w:sz w:val="24"/>
          <w:szCs w:val="24"/>
        </w:rPr>
        <w:t>:</w:t>
      </w:r>
    </w:p>
    <w:p w:rsidR="00182786" w:rsidRPr="00FC0B89" w:rsidRDefault="00E75420" w:rsidP="00FC0B8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zamieszcza część rysunkową projektowanych rozwiązań funkcjonalno-użytkowych.</w:t>
      </w:r>
    </w:p>
    <w:p w:rsidR="00E75420" w:rsidRDefault="00E75420" w:rsidP="001827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C0B89" w:rsidRPr="00FC0B89" w:rsidRDefault="00182786" w:rsidP="0018278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C0B89">
        <w:rPr>
          <w:rFonts w:ascii="Times New Roman" w:hAnsi="Times New Roman" w:cs="Times New Roman"/>
          <w:b/>
          <w:sz w:val="24"/>
          <w:szCs w:val="24"/>
        </w:rPr>
        <w:t xml:space="preserve">Pytanie </w:t>
      </w:r>
      <w:r w:rsidR="00FC0B89" w:rsidRPr="00FC0B89">
        <w:rPr>
          <w:rFonts w:ascii="Times New Roman" w:hAnsi="Times New Roman" w:cs="Times New Roman"/>
          <w:b/>
          <w:sz w:val="24"/>
          <w:szCs w:val="24"/>
        </w:rPr>
        <w:t>2</w:t>
      </w:r>
      <w:r w:rsidRPr="00FC0B89">
        <w:rPr>
          <w:rFonts w:ascii="Times New Roman" w:hAnsi="Times New Roman" w:cs="Times New Roman"/>
          <w:b/>
          <w:sz w:val="24"/>
          <w:szCs w:val="24"/>
        </w:rPr>
        <w:t>:</w:t>
      </w:r>
    </w:p>
    <w:p w:rsidR="00182786" w:rsidRPr="00182786" w:rsidRDefault="00182786" w:rsidP="00FC0B8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82786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182786">
        <w:rPr>
          <w:rFonts w:ascii="Times New Roman" w:hAnsi="Times New Roman" w:cs="Times New Roman"/>
          <w:sz w:val="24"/>
          <w:szCs w:val="24"/>
        </w:rPr>
        <w:t>STWiOR</w:t>
      </w:r>
      <w:proofErr w:type="spellEnd"/>
      <w:r w:rsidRPr="00182786">
        <w:rPr>
          <w:rFonts w:ascii="Times New Roman" w:hAnsi="Times New Roman" w:cs="Times New Roman"/>
          <w:sz w:val="24"/>
          <w:szCs w:val="24"/>
        </w:rPr>
        <w:t xml:space="preserve"> nie ma opisu drzwi wahadłowych wewnętrznych i zewnętrznych.</w:t>
      </w:r>
    </w:p>
    <w:p w:rsidR="00182786" w:rsidRPr="003B3138" w:rsidRDefault="00182786" w:rsidP="0018278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3B3138">
        <w:rPr>
          <w:rFonts w:ascii="Times New Roman" w:hAnsi="Times New Roman" w:cs="Times New Roman"/>
          <w:b/>
          <w:sz w:val="24"/>
          <w:szCs w:val="24"/>
        </w:rPr>
        <w:t>Odpowiedź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182786" w:rsidRPr="00182786" w:rsidRDefault="00F65BDA" w:rsidP="00FC0B8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zakresie zamierzenia inwestycyjnego (I etap), objętego tą procedurą przetargową, drzwi wahadłowe wewnętrzne i zewnętrzne podlegają jedynie demontażowi. Montaż ww. drzwi wahadłowych ujęta zostanie w zakresie procedury przetargowej  etapu II.</w:t>
      </w:r>
    </w:p>
    <w:p w:rsidR="00F65BDA" w:rsidRDefault="00F65BDA" w:rsidP="00E46D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46DAA" w:rsidRPr="00FC0B89" w:rsidRDefault="003B3138" w:rsidP="00E46DA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C0B89">
        <w:rPr>
          <w:rFonts w:ascii="Times New Roman" w:hAnsi="Times New Roman" w:cs="Times New Roman"/>
          <w:b/>
          <w:sz w:val="24"/>
          <w:szCs w:val="24"/>
        </w:rPr>
        <w:t xml:space="preserve">Pytanie </w:t>
      </w:r>
      <w:r w:rsidR="00FC0B89" w:rsidRPr="00FC0B89">
        <w:rPr>
          <w:rFonts w:ascii="Times New Roman" w:hAnsi="Times New Roman" w:cs="Times New Roman"/>
          <w:b/>
          <w:sz w:val="24"/>
          <w:szCs w:val="24"/>
        </w:rPr>
        <w:t>3</w:t>
      </w:r>
      <w:r w:rsidRPr="00FC0B89">
        <w:rPr>
          <w:rFonts w:ascii="Times New Roman" w:hAnsi="Times New Roman" w:cs="Times New Roman"/>
          <w:b/>
          <w:sz w:val="24"/>
          <w:szCs w:val="24"/>
        </w:rPr>
        <w:t>:</w:t>
      </w:r>
    </w:p>
    <w:p w:rsidR="003B3138" w:rsidRDefault="00182786" w:rsidP="00FC0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86">
        <w:rPr>
          <w:rFonts w:ascii="Times New Roman" w:hAnsi="Times New Roman" w:cs="Times New Roman"/>
          <w:sz w:val="24"/>
          <w:szCs w:val="24"/>
        </w:rPr>
        <w:t>W przedmiarze robót nie ma pozyc</w:t>
      </w:r>
      <w:r>
        <w:rPr>
          <w:rFonts w:ascii="Times New Roman" w:hAnsi="Times New Roman" w:cs="Times New Roman"/>
          <w:sz w:val="24"/>
          <w:szCs w:val="24"/>
        </w:rPr>
        <w:t xml:space="preserve">ji dotyczących montażu skrzydeł </w:t>
      </w:r>
      <w:r w:rsidRPr="00182786">
        <w:rPr>
          <w:rFonts w:ascii="Times New Roman" w:hAnsi="Times New Roman" w:cs="Times New Roman"/>
          <w:sz w:val="24"/>
          <w:szCs w:val="24"/>
        </w:rPr>
        <w:t>drzwiowych (są tylko ościeżnice). Jeżeli skrzyd</w:t>
      </w:r>
      <w:r>
        <w:rPr>
          <w:rFonts w:ascii="Times New Roman" w:hAnsi="Times New Roman" w:cs="Times New Roman"/>
          <w:sz w:val="24"/>
          <w:szCs w:val="24"/>
        </w:rPr>
        <w:t xml:space="preserve">ła mają być zamontowane to </w:t>
      </w:r>
      <w:r w:rsidRPr="00182786">
        <w:rPr>
          <w:rFonts w:ascii="Times New Roman" w:hAnsi="Times New Roman" w:cs="Times New Roman"/>
          <w:sz w:val="24"/>
          <w:szCs w:val="24"/>
        </w:rPr>
        <w:t>proszę podać ich rodzaj z opisem i ilościami.</w:t>
      </w:r>
    </w:p>
    <w:p w:rsidR="00182786" w:rsidRPr="00182786" w:rsidRDefault="00182786" w:rsidP="00182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B89" w:rsidRDefault="00E46DAA" w:rsidP="00E46DA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3B3138">
        <w:rPr>
          <w:rFonts w:ascii="Times New Roman" w:hAnsi="Times New Roman" w:cs="Times New Roman"/>
          <w:b/>
          <w:sz w:val="24"/>
          <w:szCs w:val="24"/>
        </w:rPr>
        <w:t>Odpowiedź</w:t>
      </w:r>
      <w:r w:rsidR="00182786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9B41CF" w:rsidRPr="00FC0B89" w:rsidRDefault="00E46DAA" w:rsidP="00FC0B8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D3A">
        <w:rPr>
          <w:rFonts w:ascii="Times New Roman" w:hAnsi="Times New Roman" w:cs="Times New Roman"/>
          <w:sz w:val="24"/>
          <w:szCs w:val="24"/>
        </w:rPr>
        <w:t xml:space="preserve">Poniżej </w:t>
      </w:r>
      <w:r w:rsidR="00E75420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182786">
        <w:rPr>
          <w:rFonts w:ascii="Times New Roman" w:hAnsi="Times New Roman" w:cs="Times New Roman"/>
          <w:sz w:val="24"/>
          <w:szCs w:val="24"/>
        </w:rPr>
        <w:t xml:space="preserve">podaje </w:t>
      </w:r>
      <w:r w:rsidR="00E75420">
        <w:rPr>
          <w:rFonts w:ascii="Times New Roman" w:hAnsi="Times New Roman" w:cs="Times New Roman"/>
          <w:sz w:val="24"/>
          <w:szCs w:val="24"/>
        </w:rPr>
        <w:t xml:space="preserve"> </w:t>
      </w:r>
      <w:r w:rsidRPr="005F5D3A">
        <w:rPr>
          <w:rFonts w:ascii="Times New Roman" w:hAnsi="Times New Roman" w:cs="Times New Roman"/>
          <w:sz w:val="24"/>
          <w:szCs w:val="24"/>
        </w:rPr>
        <w:t>rodzaj i ilość wewnętrznej sto</w:t>
      </w:r>
      <w:r w:rsidR="00182786">
        <w:rPr>
          <w:rFonts w:ascii="Times New Roman" w:hAnsi="Times New Roman" w:cs="Times New Roman"/>
          <w:sz w:val="24"/>
          <w:szCs w:val="24"/>
        </w:rPr>
        <w:t>larki drzwiowej do zamontowania, którą należy przyjąć w kosztorysie ofertowym.</w:t>
      </w:r>
    </w:p>
    <w:p w:rsidR="00E46DAA" w:rsidRPr="005F5D3A" w:rsidRDefault="00E46DAA" w:rsidP="00E46D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936"/>
        <w:gridCol w:w="1559"/>
        <w:gridCol w:w="1276"/>
        <w:gridCol w:w="1415"/>
        <w:gridCol w:w="1102"/>
      </w:tblGrid>
      <w:tr w:rsidR="009E4CF6" w:rsidRPr="005F5D3A" w:rsidTr="005F5D3A">
        <w:tc>
          <w:tcPr>
            <w:tcW w:w="3936" w:type="dxa"/>
          </w:tcPr>
          <w:p w:rsidR="009E4CF6" w:rsidRPr="003725D0" w:rsidRDefault="009E4CF6" w:rsidP="009E4CF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CF6" w:rsidRPr="003725D0" w:rsidRDefault="009E4CF6" w:rsidP="009E4CF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D0">
              <w:rPr>
                <w:rFonts w:ascii="Times New Roman" w:hAnsi="Times New Roman" w:cs="Times New Roman"/>
                <w:sz w:val="20"/>
                <w:szCs w:val="20"/>
              </w:rPr>
              <w:t>Rodzaj skrzydła</w:t>
            </w:r>
          </w:p>
        </w:tc>
        <w:tc>
          <w:tcPr>
            <w:tcW w:w="1559" w:type="dxa"/>
          </w:tcPr>
          <w:p w:rsidR="009E4CF6" w:rsidRPr="003725D0" w:rsidRDefault="009E4CF6" w:rsidP="009E4CF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D0">
              <w:rPr>
                <w:rFonts w:ascii="Times New Roman" w:hAnsi="Times New Roman" w:cs="Times New Roman"/>
                <w:sz w:val="20"/>
                <w:szCs w:val="20"/>
              </w:rPr>
              <w:t>Wymiar</w:t>
            </w:r>
          </w:p>
          <w:p w:rsidR="009E4CF6" w:rsidRPr="003725D0" w:rsidRDefault="009E4CF6" w:rsidP="009E4CF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D0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r w:rsidR="003725D0" w:rsidRPr="003725D0">
              <w:rPr>
                <w:rFonts w:ascii="Times New Roman" w:hAnsi="Times New Roman" w:cs="Times New Roman"/>
                <w:sz w:val="20"/>
                <w:szCs w:val="20"/>
              </w:rPr>
              <w:t>szer</w:t>
            </w:r>
            <w:proofErr w:type="spellEnd"/>
            <w:r w:rsidR="003725D0" w:rsidRPr="003725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3725D0" w:rsidRPr="003725D0">
              <w:rPr>
                <w:rFonts w:ascii="Times New Roman" w:hAnsi="Times New Roman" w:cs="Times New Roman"/>
                <w:sz w:val="20"/>
                <w:szCs w:val="20"/>
              </w:rPr>
              <w:t>wys</w:t>
            </w:r>
            <w:proofErr w:type="spellEnd"/>
            <w:r w:rsidR="003725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25D0" w:rsidRPr="003725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25D0">
              <w:rPr>
                <w:rFonts w:ascii="Times New Roman" w:hAnsi="Times New Roman" w:cs="Times New Roman"/>
                <w:sz w:val="20"/>
                <w:szCs w:val="20"/>
              </w:rPr>
              <w:t>cm )</w:t>
            </w:r>
          </w:p>
        </w:tc>
        <w:tc>
          <w:tcPr>
            <w:tcW w:w="1276" w:type="dxa"/>
          </w:tcPr>
          <w:p w:rsidR="009E4CF6" w:rsidRPr="003725D0" w:rsidRDefault="009E4CF6" w:rsidP="009E4CF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CF6" w:rsidRPr="003725D0" w:rsidRDefault="009E4CF6" w:rsidP="009E4CF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D0">
              <w:rPr>
                <w:rFonts w:ascii="Times New Roman" w:hAnsi="Times New Roman" w:cs="Times New Roman"/>
                <w:sz w:val="20"/>
                <w:szCs w:val="20"/>
              </w:rPr>
              <w:t>Ościeżnica</w:t>
            </w:r>
          </w:p>
        </w:tc>
        <w:tc>
          <w:tcPr>
            <w:tcW w:w="1415" w:type="dxa"/>
          </w:tcPr>
          <w:p w:rsidR="009E4CF6" w:rsidRPr="003725D0" w:rsidRDefault="009E4CF6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D0">
              <w:rPr>
                <w:rFonts w:ascii="Times New Roman" w:hAnsi="Times New Roman" w:cs="Times New Roman"/>
                <w:sz w:val="20"/>
                <w:szCs w:val="20"/>
              </w:rPr>
              <w:t>Kierunek otwierania</w:t>
            </w:r>
          </w:p>
        </w:tc>
        <w:tc>
          <w:tcPr>
            <w:tcW w:w="1102" w:type="dxa"/>
          </w:tcPr>
          <w:p w:rsidR="009E4CF6" w:rsidRPr="003725D0" w:rsidRDefault="009E4CF6" w:rsidP="009E4CF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D0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  <w:p w:rsidR="009E4CF6" w:rsidRPr="003725D0" w:rsidRDefault="009E4CF6" w:rsidP="009E4CF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5D0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r w:rsidRPr="003725D0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  <w:r w:rsidRPr="003725D0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</w:tc>
      </w:tr>
      <w:tr w:rsidR="009E4CF6" w:rsidRPr="005F5D3A" w:rsidTr="005F5D3A">
        <w:tc>
          <w:tcPr>
            <w:tcW w:w="3936" w:type="dxa"/>
          </w:tcPr>
          <w:p w:rsidR="009E4CF6" w:rsidRPr="005F5D3A" w:rsidRDefault="005F5D3A" w:rsidP="005F5D3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5F5D3A">
              <w:rPr>
                <w:rFonts w:ascii="Times New Roman" w:hAnsi="Times New Roman" w:cs="Times New Roman"/>
                <w:sz w:val="20"/>
                <w:szCs w:val="20"/>
              </w:rPr>
              <w:t>Skrzydła drzwiowe płytowe wewnętrzne szklone jednoskrzydłowe   oszklone szybą o powierzchni do 0.25 m2 z otworami wentylacyjnymi w dolnej części, fabrycznie wykończone</w:t>
            </w:r>
            <w:r w:rsidR="009B30D8">
              <w:rPr>
                <w:rFonts w:ascii="Times New Roman" w:hAnsi="Times New Roman" w:cs="Times New Roman"/>
                <w:sz w:val="20"/>
                <w:szCs w:val="20"/>
              </w:rPr>
              <w:t xml:space="preserve"> (kolor RAL 8002 )</w:t>
            </w:r>
          </w:p>
        </w:tc>
        <w:tc>
          <w:tcPr>
            <w:tcW w:w="1559" w:type="dxa"/>
          </w:tcPr>
          <w:p w:rsidR="003725D0" w:rsidRDefault="003725D0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5D0" w:rsidRDefault="003725D0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CF6" w:rsidRPr="005F5D3A" w:rsidRDefault="003725D0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 x 210</w:t>
            </w:r>
          </w:p>
        </w:tc>
        <w:tc>
          <w:tcPr>
            <w:tcW w:w="1276" w:type="dxa"/>
          </w:tcPr>
          <w:p w:rsidR="009E4CF6" w:rsidRPr="005F5D3A" w:rsidRDefault="003B3138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138">
              <w:rPr>
                <w:rFonts w:ascii="Times New Roman" w:hAnsi="Times New Roman" w:cs="Times New Roman"/>
                <w:sz w:val="16"/>
                <w:szCs w:val="16"/>
              </w:rPr>
              <w:t xml:space="preserve">Ościeżnice stalowe malowane dwukrotnie na budowie dla drzwi wewnętrznych  </w:t>
            </w:r>
          </w:p>
        </w:tc>
        <w:tc>
          <w:tcPr>
            <w:tcW w:w="1415" w:type="dxa"/>
          </w:tcPr>
          <w:p w:rsidR="009E4CF6" w:rsidRDefault="009E4CF6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5D0" w:rsidRDefault="003725D0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5D0" w:rsidRPr="005F5D3A" w:rsidRDefault="003725D0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102" w:type="dxa"/>
          </w:tcPr>
          <w:p w:rsidR="009E4CF6" w:rsidRDefault="009E4CF6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5D0" w:rsidRDefault="003725D0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5D0" w:rsidRPr="005F5D3A" w:rsidRDefault="003725D0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E4CF6" w:rsidRPr="005F5D3A" w:rsidTr="009B30D8">
        <w:tc>
          <w:tcPr>
            <w:tcW w:w="3936" w:type="dxa"/>
          </w:tcPr>
          <w:p w:rsidR="009E4CF6" w:rsidRPr="005F5D3A" w:rsidRDefault="003725D0" w:rsidP="009B30D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5D3A">
              <w:rPr>
                <w:rFonts w:ascii="Times New Roman" w:hAnsi="Times New Roman" w:cs="Times New Roman"/>
                <w:sz w:val="20"/>
                <w:szCs w:val="20"/>
              </w:rPr>
              <w:t xml:space="preserve">Skrzydła drzwiowe płytowe wewnętrzne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pełne </w:t>
            </w:r>
            <w:r w:rsidRPr="005F5D3A">
              <w:rPr>
                <w:rFonts w:ascii="Times New Roman" w:hAnsi="Times New Roman" w:cs="Times New Roman"/>
                <w:sz w:val="20"/>
                <w:szCs w:val="20"/>
              </w:rPr>
              <w:t xml:space="preserve"> z otworami wentylacyjnymi w dolnej części, fabrycznie wykończone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(kolor RAL 8002 )</w:t>
            </w:r>
          </w:p>
        </w:tc>
        <w:tc>
          <w:tcPr>
            <w:tcW w:w="1559" w:type="dxa"/>
          </w:tcPr>
          <w:p w:rsidR="003725D0" w:rsidRDefault="003725D0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5D0" w:rsidRDefault="003725D0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 x 210</w:t>
            </w:r>
          </w:p>
          <w:p w:rsidR="009E4CF6" w:rsidRPr="005F5D3A" w:rsidRDefault="003725D0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E4CF6" w:rsidRPr="005F5D3A" w:rsidRDefault="003B3138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138">
              <w:rPr>
                <w:rFonts w:ascii="Times New Roman" w:hAnsi="Times New Roman" w:cs="Times New Roman"/>
                <w:sz w:val="16"/>
                <w:szCs w:val="16"/>
              </w:rPr>
              <w:t xml:space="preserve">Ościeżnice stalowe malowane dwukrotnie na budowie dla drzwi wewnętrznych  </w:t>
            </w:r>
          </w:p>
        </w:tc>
        <w:tc>
          <w:tcPr>
            <w:tcW w:w="1415" w:type="dxa"/>
          </w:tcPr>
          <w:p w:rsidR="009E4CF6" w:rsidRDefault="009E4CF6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5D0" w:rsidRDefault="003725D0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3725D0" w:rsidRPr="005F5D3A" w:rsidRDefault="003725D0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2" w:type="dxa"/>
          </w:tcPr>
          <w:p w:rsidR="003725D0" w:rsidRDefault="003725D0" w:rsidP="003725D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5D0" w:rsidRPr="005F5D3A" w:rsidRDefault="003725D0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E4CF6" w:rsidRPr="005F5D3A" w:rsidTr="005F5D3A">
        <w:tc>
          <w:tcPr>
            <w:tcW w:w="3936" w:type="dxa"/>
          </w:tcPr>
          <w:p w:rsidR="009E4CF6" w:rsidRPr="005F5D3A" w:rsidRDefault="003725D0" w:rsidP="005F5D3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5F5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Skrzydła drzwiowe płytowe wewnętrzne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pełne </w:t>
            </w:r>
            <w:r w:rsidRPr="005F5D3A">
              <w:rPr>
                <w:rFonts w:ascii="Times New Roman" w:hAnsi="Times New Roman" w:cs="Times New Roman"/>
                <w:sz w:val="20"/>
                <w:szCs w:val="20"/>
              </w:rPr>
              <w:t xml:space="preserve"> z otworami wentylacyjnymi w dolnej części, fabrycznie wykończone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(kolor RAL 8002 )</w:t>
            </w:r>
          </w:p>
        </w:tc>
        <w:tc>
          <w:tcPr>
            <w:tcW w:w="1559" w:type="dxa"/>
          </w:tcPr>
          <w:p w:rsidR="009E4CF6" w:rsidRDefault="009E4CF6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5D0" w:rsidRDefault="003725D0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5D0" w:rsidRPr="005F5D3A" w:rsidRDefault="003725D0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 x 210</w:t>
            </w:r>
          </w:p>
        </w:tc>
        <w:tc>
          <w:tcPr>
            <w:tcW w:w="1276" w:type="dxa"/>
          </w:tcPr>
          <w:p w:rsidR="00D1265A" w:rsidRPr="00D1265A" w:rsidRDefault="00D1265A" w:rsidP="00D12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1265A">
              <w:rPr>
                <w:rFonts w:ascii="Times New Roman" w:hAnsi="Times New Roman" w:cs="Times New Roman"/>
                <w:sz w:val="16"/>
                <w:szCs w:val="16"/>
              </w:rPr>
              <w:t>Ościeżnic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 regulowane</w:t>
            </w:r>
          </w:p>
          <w:p w:rsidR="009E4CF6" w:rsidRPr="005F5D3A" w:rsidRDefault="009E4CF6" w:rsidP="00D1265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9E4CF6" w:rsidRDefault="009E4CF6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5D0" w:rsidRDefault="003725D0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5D0" w:rsidRPr="005F5D3A" w:rsidRDefault="003725D0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102" w:type="dxa"/>
          </w:tcPr>
          <w:p w:rsidR="009E4CF6" w:rsidRDefault="009E4CF6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5D0" w:rsidRDefault="003725D0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5D0" w:rsidRPr="005F5D3A" w:rsidRDefault="003725D0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E4CF6" w:rsidRPr="005F5D3A" w:rsidTr="005F5D3A">
        <w:tc>
          <w:tcPr>
            <w:tcW w:w="3936" w:type="dxa"/>
          </w:tcPr>
          <w:p w:rsidR="009E4CF6" w:rsidRPr="005F5D3A" w:rsidRDefault="003725D0" w:rsidP="00E46DA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5F5D3A">
              <w:rPr>
                <w:rFonts w:ascii="Times New Roman" w:hAnsi="Times New Roman" w:cs="Times New Roman"/>
                <w:sz w:val="20"/>
                <w:szCs w:val="20"/>
              </w:rPr>
              <w:t xml:space="preserve">Skrzydła drzwiowe płytowe wewnętrzne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pełne</w:t>
            </w:r>
            <w:r w:rsidRPr="005F5D3A">
              <w:rPr>
                <w:rFonts w:ascii="Times New Roman" w:hAnsi="Times New Roman" w:cs="Times New Roman"/>
                <w:sz w:val="20"/>
                <w:szCs w:val="20"/>
              </w:rPr>
              <w:t>, fabrycznie wykończone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(kolor RAL 8002 )</w:t>
            </w:r>
          </w:p>
        </w:tc>
        <w:tc>
          <w:tcPr>
            <w:tcW w:w="1559" w:type="dxa"/>
          </w:tcPr>
          <w:p w:rsidR="009E4CF6" w:rsidRDefault="009E4CF6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5D0" w:rsidRPr="005F5D3A" w:rsidRDefault="003725D0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 x 210</w:t>
            </w:r>
          </w:p>
        </w:tc>
        <w:tc>
          <w:tcPr>
            <w:tcW w:w="1276" w:type="dxa"/>
          </w:tcPr>
          <w:p w:rsidR="009E4CF6" w:rsidRPr="005F5D3A" w:rsidRDefault="00D1265A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65A">
              <w:rPr>
                <w:rFonts w:ascii="Times New Roman" w:hAnsi="Times New Roman" w:cs="Times New Roman"/>
                <w:sz w:val="16"/>
                <w:szCs w:val="16"/>
              </w:rPr>
              <w:t>Ościeżnic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 regulowane </w:t>
            </w:r>
            <w:r w:rsidR="003B3138" w:rsidRPr="003B313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415" w:type="dxa"/>
          </w:tcPr>
          <w:p w:rsidR="009E4CF6" w:rsidRDefault="009E4CF6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5D0" w:rsidRPr="005F5D3A" w:rsidRDefault="003725D0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102" w:type="dxa"/>
          </w:tcPr>
          <w:p w:rsidR="009E4CF6" w:rsidRDefault="009E4CF6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5D0" w:rsidRPr="005F5D3A" w:rsidRDefault="003725D0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E4CF6" w:rsidRPr="005F5D3A" w:rsidTr="005F5D3A">
        <w:tc>
          <w:tcPr>
            <w:tcW w:w="3936" w:type="dxa"/>
          </w:tcPr>
          <w:p w:rsidR="009E4CF6" w:rsidRPr="005F5D3A" w:rsidRDefault="003725D0" w:rsidP="009B30D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5F5D3A">
              <w:rPr>
                <w:rFonts w:ascii="Times New Roman" w:hAnsi="Times New Roman" w:cs="Times New Roman"/>
                <w:sz w:val="20"/>
                <w:szCs w:val="20"/>
              </w:rPr>
              <w:t xml:space="preserve">Skrzydła drzwiowe płytowe wewnętrzne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pełne</w:t>
            </w:r>
            <w:r w:rsidRPr="005F5D3A">
              <w:rPr>
                <w:rFonts w:ascii="Times New Roman" w:hAnsi="Times New Roman" w:cs="Times New Roman"/>
                <w:sz w:val="20"/>
                <w:szCs w:val="20"/>
              </w:rPr>
              <w:t>, fabrycznie wykończone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(kolor RAL 8002 )</w:t>
            </w:r>
          </w:p>
        </w:tc>
        <w:tc>
          <w:tcPr>
            <w:tcW w:w="1559" w:type="dxa"/>
          </w:tcPr>
          <w:p w:rsidR="009E4CF6" w:rsidRDefault="009E4CF6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5D0" w:rsidRDefault="003725D0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 x 210</w:t>
            </w:r>
          </w:p>
          <w:p w:rsidR="003725D0" w:rsidRPr="005F5D3A" w:rsidRDefault="003725D0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4CF6" w:rsidRPr="003B3138" w:rsidRDefault="00D1265A" w:rsidP="003725D0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265A">
              <w:rPr>
                <w:rFonts w:ascii="Times New Roman" w:hAnsi="Times New Roman" w:cs="Times New Roman"/>
                <w:sz w:val="16"/>
                <w:szCs w:val="16"/>
              </w:rPr>
              <w:t>Ościeżnic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 regulowane </w:t>
            </w:r>
            <w:r w:rsidR="003B3138" w:rsidRPr="003B313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415" w:type="dxa"/>
          </w:tcPr>
          <w:p w:rsidR="009E4CF6" w:rsidRDefault="009E4CF6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5D0" w:rsidRPr="005F5D3A" w:rsidRDefault="003725D0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102" w:type="dxa"/>
          </w:tcPr>
          <w:p w:rsidR="009E4CF6" w:rsidRDefault="009E4CF6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5D0" w:rsidRPr="005F5D3A" w:rsidRDefault="003725D0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E4CF6" w:rsidRPr="005F5D3A" w:rsidTr="005F5D3A">
        <w:tc>
          <w:tcPr>
            <w:tcW w:w="3936" w:type="dxa"/>
          </w:tcPr>
          <w:p w:rsidR="009E4CF6" w:rsidRPr="005F5D3A" w:rsidRDefault="00D02DEA" w:rsidP="00E46DA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D0A36">
              <w:rPr>
                <w:rFonts w:ascii="Times New Roman" w:hAnsi="Times New Roman" w:cs="Times New Roman"/>
                <w:sz w:val="20"/>
                <w:szCs w:val="20"/>
              </w:rPr>
              <w:t>Skrzydła drzwiowe płytowe wewnętrzne pełne z okuciami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samozamykające, sprężyna wewnątrz zawiasu</w:t>
            </w:r>
            <w:r w:rsidRPr="009D0A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D0A36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.POŻ EI-30 (kolor RAL 8002 )</w:t>
            </w:r>
          </w:p>
        </w:tc>
        <w:tc>
          <w:tcPr>
            <w:tcW w:w="1559" w:type="dxa"/>
          </w:tcPr>
          <w:p w:rsidR="009E4CF6" w:rsidRDefault="009E4CF6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DEA" w:rsidRDefault="00D02DEA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DEA" w:rsidRPr="005F5D3A" w:rsidRDefault="00D02DEA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 x 210</w:t>
            </w:r>
          </w:p>
        </w:tc>
        <w:tc>
          <w:tcPr>
            <w:tcW w:w="1276" w:type="dxa"/>
          </w:tcPr>
          <w:p w:rsidR="009E4CF6" w:rsidRPr="003B3138" w:rsidRDefault="003B3138" w:rsidP="003725D0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138">
              <w:rPr>
                <w:rFonts w:ascii="Times New Roman" w:hAnsi="Times New Roman" w:cs="Times New Roman"/>
                <w:sz w:val="16"/>
                <w:szCs w:val="16"/>
              </w:rPr>
              <w:t>Ościeżnice drzwiowe specjalne do drzwi wzmocnionych i ppoż.</w:t>
            </w:r>
          </w:p>
        </w:tc>
        <w:tc>
          <w:tcPr>
            <w:tcW w:w="1415" w:type="dxa"/>
          </w:tcPr>
          <w:p w:rsidR="00D02DEA" w:rsidRDefault="00D02DEA" w:rsidP="00D02DE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DEA" w:rsidRDefault="00D02DEA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DEA" w:rsidRPr="005F5D3A" w:rsidRDefault="00D02DEA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102" w:type="dxa"/>
          </w:tcPr>
          <w:p w:rsidR="009E4CF6" w:rsidRDefault="009E4CF6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DEA" w:rsidRDefault="00D02DEA" w:rsidP="00D02D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DEA" w:rsidRPr="005F5D3A" w:rsidRDefault="00D02DEA" w:rsidP="00D02DE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E4CF6" w:rsidRPr="005F5D3A" w:rsidTr="005F5D3A">
        <w:tc>
          <w:tcPr>
            <w:tcW w:w="3936" w:type="dxa"/>
          </w:tcPr>
          <w:p w:rsidR="009E4CF6" w:rsidRPr="005F5D3A" w:rsidRDefault="00D02DEA" w:rsidP="003B313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Dwuskrzydłowe ,</w:t>
            </w:r>
            <w:r w:rsidRPr="009D0A36">
              <w:rPr>
                <w:rFonts w:ascii="Times New Roman" w:hAnsi="Times New Roman" w:cs="Times New Roman"/>
                <w:sz w:val="20"/>
                <w:szCs w:val="20"/>
              </w:rPr>
              <w:t xml:space="preserve"> płytowe wewnętrzne pełne z okuciami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jedno skrzydło  samozamykające </w:t>
            </w:r>
            <w:r w:rsidR="003B3138">
              <w:rPr>
                <w:rFonts w:ascii="Times New Roman" w:hAnsi="Times New Roman" w:cs="Times New Roman"/>
                <w:sz w:val="20"/>
                <w:szCs w:val="20"/>
              </w:rPr>
              <w:t>sprężyna wewnątrz zawiasu</w:t>
            </w:r>
            <w:r w:rsidR="003B3138" w:rsidRPr="009D0A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szr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min. 90 cm drugie skrzydło stałe otwierane przy pomocy zamków pionowych ,–</w:t>
            </w:r>
            <w:r w:rsidRPr="009D0A36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.POŻ EI-30 (kolor RAL 8002 )</w:t>
            </w:r>
          </w:p>
        </w:tc>
        <w:tc>
          <w:tcPr>
            <w:tcW w:w="1559" w:type="dxa"/>
          </w:tcPr>
          <w:p w:rsidR="009E4CF6" w:rsidRDefault="009E4CF6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DEA" w:rsidRDefault="00D02DEA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DEA" w:rsidRPr="005F5D3A" w:rsidRDefault="00D02DEA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x 210</w:t>
            </w:r>
          </w:p>
        </w:tc>
        <w:tc>
          <w:tcPr>
            <w:tcW w:w="1276" w:type="dxa"/>
          </w:tcPr>
          <w:p w:rsidR="009E4CF6" w:rsidRPr="003B3138" w:rsidRDefault="003B3138" w:rsidP="003725D0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138">
              <w:rPr>
                <w:rFonts w:ascii="Times New Roman" w:hAnsi="Times New Roman" w:cs="Times New Roman"/>
                <w:sz w:val="16"/>
                <w:szCs w:val="16"/>
              </w:rPr>
              <w:t>Ościeżnice drzwiowe specjalne do drzwi wzmocnionych i ppoż.</w:t>
            </w:r>
          </w:p>
        </w:tc>
        <w:tc>
          <w:tcPr>
            <w:tcW w:w="1415" w:type="dxa"/>
          </w:tcPr>
          <w:p w:rsidR="009E4CF6" w:rsidRDefault="009E4CF6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DEA" w:rsidRDefault="00D02DEA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DEA" w:rsidRDefault="00D02DEA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D02DEA" w:rsidRPr="00D02DEA" w:rsidRDefault="00D02DEA" w:rsidP="003725D0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DEA">
              <w:rPr>
                <w:rFonts w:ascii="Times New Roman" w:hAnsi="Times New Roman" w:cs="Times New Roman"/>
                <w:sz w:val="16"/>
                <w:szCs w:val="16"/>
              </w:rPr>
              <w:t>(główne skrzydło)</w:t>
            </w:r>
          </w:p>
        </w:tc>
        <w:tc>
          <w:tcPr>
            <w:tcW w:w="1102" w:type="dxa"/>
          </w:tcPr>
          <w:p w:rsidR="009E4CF6" w:rsidRDefault="009E4CF6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DEA" w:rsidRDefault="00D02DEA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DEA" w:rsidRPr="005F5D3A" w:rsidRDefault="00D02DEA" w:rsidP="003725D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E46DAA" w:rsidRDefault="00E46DAA" w:rsidP="00E46DAA">
      <w:pPr>
        <w:pStyle w:val="Bezodstpw"/>
      </w:pPr>
    </w:p>
    <w:p w:rsidR="00182786" w:rsidRDefault="00182786" w:rsidP="00E46DAA">
      <w:pPr>
        <w:pStyle w:val="Bezodstpw"/>
      </w:pPr>
    </w:p>
    <w:p w:rsidR="00FC0B89" w:rsidRPr="00FC0B89" w:rsidRDefault="00182786" w:rsidP="00FC0B8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B89">
        <w:rPr>
          <w:rFonts w:ascii="Times New Roman" w:hAnsi="Times New Roman" w:cs="Times New Roman"/>
          <w:b/>
          <w:sz w:val="24"/>
          <w:szCs w:val="24"/>
        </w:rPr>
        <w:t xml:space="preserve">Pytanie </w:t>
      </w:r>
      <w:r w:rsidR="00FC0B89" w:rsidRPr="00FC0B89">
        <w:rPr>
          <w:rFonts w:ascii="Times New Roman" w:hAnsi="Times New Roman" w:cs="Times New Roman"/>
          <w:b/>
          <w:sz w:val="24"/>
          <w:szCs w:val="24"/>
        </w:rPr>
        <w:t>4</w:t>
      </w:r>
      <w:r w:rsidRPr="00FC0B89">
        <w:rPr>
          <w:rFonts w:ascii="Times New Roman" w:hAnsi="Times New Roman" w:cs="Times New Roman"/>
          <w:b/>
          <w:sz w:val="24"/>
          <w:szCs w:val="24"/>
        </w:rPr>
        <w:t>:</w:t>
      </w:r>
    </w:p>
    <w:p w:rsidR="00182786" w:rsidRPr="00E75420" w:rsidRDefault="00E75420" w:rsidP="00FC0B8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75420">
        <w:rPr>
          <w:rFonts w:ascii="Times New Roman" w:hAnsi="Times New Roman" w:cs="Times New Roman"/>
          <w:sz w:val="24"/>
          <w:szCs w:val="24"/>
        </w:rPr>
        <w:t>Proszę określić, które okna są do</w:t>
      </w:r>
      <w:r w:rsidR="00F65BDA">
        <w:rPr>
          <w:rFonts w:ascii="Times New Roman" w:hAnsi="Times New Roman" w:cs="Times New Roman"/>
          <w:sz w:val="24"/>
          <w:szCs w:val="24"/>
        </w:rPr>
        <w:t xml:space="preserve"> wymiany. (4 szt. PCV i 2 szt. </w:t>
      </w:r>
      <w:proofErr w:type="spellStart"/>
      <w:r w:rsidR="00F65BD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75420">
        <w:rPr>
          <w:rFonts w:ascii="Times New Roman" w:hAnsi="Times New Roman" w:cs="Times New Roman"/>
          <w:sz w:val="24"/>
          <w:szCs w:val="24"/>
        </w:rPr>
        <w:t>poż</w:t>
      </w:r>
      <w:proofErr w:type="spellEnd"/>
      <w:r w:rsidRPr="00E75420">
        <w:rPr>
          <w:rFonts w:ascii="Times New Roman" w:hAnsi="Times New Roman" w:cs="Times New Roman"/>
          <w:sz w:val="24"/>
          <w:szCs w:val="24"/>
        </w:rPr>
        <w:t>)</w:t>
      </w:r>
    </w:p>
    <w:p w:rsidR="00FC0B89" w:rsidRDefault="00182786" w:rsidP="00FC0B8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138">
        <w:rPr>
          <w:rFonts w:ascii="Times New Roman" w:hAnsi="Times New Roman" w:cs="Times New Roman"/>
          <w:b/>
          <w:sz w:val="24"/>
          <w:szCs w:val="24"/>
        </w:rPr>
        <w:t>Odpowiedź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D1265A" w:rsidRDefault="00D1265A" w:rsidP="00FC0B8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Okna</w:t>
      </w:r>
      <w:r w:rsidRPr="00D1265A">
        <w:rPr>
          <w:rFonts w:ascii="Times New Roman" w:hAnsi="Times New Roman" w:cs="Times New Roman"/>
          <w:sz w:val="24"/>
          <w:szCs w:val="24"/>
        </w:rPr>
        <w:t xml:space="preserve"> rozwierane i</w:t>
      </w:r>
      <w:r>
        <w:t xml:space="preserve"> </w:t>
      </w:r>
      <w:r w:rsidRPr="00D1265A">
        <w:rPr>
          <w:rFonts w:ascii="Times New Roman" w:hAnsi="Times New Roman" w:cs="Times New Roman"/>
          <w:sz w:val="24"/>
          <w:szCs w:val="24"/>
        </w:rPr>
        <w:t>uchylno-rozwierane dwudzielne z PCV</w:t>
      </w:r>
      <w:r>
        <w:rPr>
          <w:rFonts w:ascii="Times New Roman" w:hAnsi="Times New Roman" w:cs="Times New Roman"/>
          <w:sz w:val="24"/>
          <w:szCs w:val="24"/>
        </w:rPr>
        <w:t xml:space="preserve"> o wym. 210 x 200 szt. 4 wymieniane winny być w pomieszczeniu czytelni (pom. 1.8), zaś okna 150 x 120 szt. 2</w:t>
      </w:r>
      <w:r w:rsidR="00675CB9">
        <w:rPr>
          <w:rFonts w:ascii="Times New Roman" w:hAnsi="Times New Roman" w:cs="Times New Roman"/>
          <w:sz w:val="24"/>
          <w:szCs w:val="24"/>
        </w:rPr>
        <w:t xml:space="preserve"> montowane mają być w stropodachu , po jednym nad pomieszczeniami nr 9 i 7, które pełnić będą funkcję klap dymowych.</w:t>
      </w:r>
      <w:bookmarkStart w:id="0" w:name="_GoBack"/>
      <w:bookmarkEnd w:id="0"/>
    </w:p>
    <w:p w:rsidR="00C55609" w:rsidRDefault="00C55609" w:rsidP="00FC0B8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55609" w:rsidRDefault="00C55609" w:rsidP="00FC0B8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C0B89" w:rsidRDefault="00FC0B89" w:rsidP="00FC0B8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C0B89" w:rsidRDefault="00FC0B89" w:rsidP="00C55609">
      <w:pPr>
        <w:pStyle w:val="Bezodstpw"/>
        <w:spacing w:line="480" w:lineRule="auto"/>
        <w:ind w:left="49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 poważaniem</w:t>
      </w:r>
    </w:p>
    <w:p w:rsidR="00FC0B89" w:rsidRDefault="00FC0B89" w:rsidP="00C55609">
      <w:pPr>
        <w:pStyle w:val="Style2"/>
        <w:widowControl/>
        <w:spacing w:line="480" w:lineRule="auto"/>
        <w:ind w:left="4963" w:right="1118" w:firstLine="709"/>
        <w:jc w:val="center"/>
        <w:rPr>
          <w:rStyle w:val="FontStyle32"/>
          <w:sz w:val="20"/>
          <w:szCs w:val="20"/>
        </w:rPr>
      </w:pPr>
      <w:r>
        <w:rPr>
          <w:rStyle w:val="FontStyle32"/>
          <w:sz w:val="20"/>
          <w:szCs w:val="20"/>
        </w:rPr>
        <w:t>Dyrektor</w:t>
      </w:r>
    </w:p>
    <w:p w:rsidR="00FC0B89" w:rsidRDefault="00FC0B89" w:rsidP="00FC0B89">
      <w:pPr>
        <w:pStyle w:val="Style2"/>
        <w:widowControl/>
        <w:spacing w:line="360" w:lineRule="auto"/>
        <w:ind w:left="4963" w:right="1118" w:firstLine="709"/>
        <w:jc w:val="center"/>
        <w:rPr>
          <w:rStyle w:val="FontStyle32"/>
          <w:sz w:val="20"/>
          <w:szCs w:val="20"/>
        </w:rPr>
      </w:pPr>
      <w:r>
        <w:rPr>
          <w:rStyle w:val="FontStyle32"/>
          <w:sz w:val="20"/>
          <w:szCs w:val="20"/>
        </w:rPr>
        <w:t>(-) Anna Lewicka</w:t>
      </w:r>
    </w:p>
    <w:p w:rsidR="00FC0B89" w:rsidRPr="00FC0B89" w:rsidRDefault="00FC0B89" w:rsidP="00FC0B8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C0B89" w:rsidRPr="00FC0B89" w:rsidSect="00C55609">
      <w:headerReference w:type="default" r:id="rId7"/>
      <w:footerReference w:type="default" r:id="rId8"/>
      <w:pgSz w:w="11906" w:h="16838"/>
      <w:pgMar w:top="87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0D9" w:rsidRDefault="001310D9" w:rsidP="00E75420">
      <w:pPr>
        <w:spacing w:after="0" w:line="240" w:lineRule="auto"/>
      </w:pPr>
      <w:r>
        <w:separator/>
      </w:r>
    </w:p>
  </w:endnote>
  <w:endnote w:type="continuationSeparator" w:id="0">
    <w:p w:rsidR="001310D9" w:rsidRDefault="001310D9" w:rsidP="00E7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9838863"/>
      <w:docPartObj>
        <w:docPartGallery w:val="Page Numbers (Bottom of Page)"/>
        <w:docPartUnique/>
      </w:docPartObj>
    </w:sdtPr>
    <w:sdtContent>
      <w:p w:rsidR="00E75420" w:rsidRDefault="0061280E">
        <w:pPr>
          <w:pStyle w:val="Stopka"/>
          <w:jc w:val="right"/>
        </w:pPr>
        <w:r>
          <w:fldChar w:fldCharType="begin"/>
        </w:r>
        <w:r w:rsidR="00E75420">
          <w:instrText>PAGE   \* MERGEFORMAT</w:instrText>
        </w:r>
        <w:r>
          <w:fldChar w:fldCharType="separate"/>
        </w:r>
        <w:r w:rsidR="00C55609">
          <w:rPr>
            <w:noProof/>
          </w:rPr>
          <w:t>1</w:t>
        </w:r>
        <w:r>
          <w:fldChar w:fldCharType="end"/>
        </w:r>
      </w:p>
    </w:sdtContent>
  </w:sdt>
  <w:p w:rsidR="00E75420" w:rsidRDefault="00E7542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0D9" w:rsidRDefault="001310D9" w:rsidP="00E75420">
      <w:pPr>
        <w:spacing w:after="0" w:line="240" w:lineRule="auto"/>
      </w:pPr>
      <w:r>
        <w:separator/>
      </w:r>
    </w:p>
  </w:footnote>
  <w:footnote w:type="continuationSeparator" w:id="0">
    <w:p w:rsidR="001310D9" w:rsidRDefault="001310D9" w:rsidP="00E75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B89" w:rsidRDefault="00FC0B89" w:rsidP="00FC0B89">
    <w:pPr>
      <w:pStyle w:val="Nagwek"/>
      <w:tabs>
        <w:tab w:val="left" w:pos="8215"/>
      </w:tabs>
    </w:pPr>
    <w:r>
      <w:tab/>
    </w:r>
    <w:r>
      <w:rPr>
        <w:noProof/>
        <w:lang w:eastAsia="pl-PL"/>
      </w:rPr>
      <w:drawing>
        <wp:inline distT="0" distB="0" distL="0" distR="0">
          <wp:extent cx="3712845" cy="1073785"/>
          <wp:effectExtent l="19050" t="0" r="1905" b="0"/>
          <wp:docPr id="1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2845" cy="1073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6DAA"/>
    <w:rsid w:val="001310D9"/>
    <w:rsid w:val="00182786"/>
    <w:rsid w:val="00313677"/>
    <w:rsid w:val="003725D0"/>
    <w:rsid w:val="003B3138"/>
    <w:rsid w:val="005F5D3A"/>
    <w:rsid w:val="0061280E"/>
    <w:rsid w:val="00675CB9"/>
    <w:rsid w:val="006D4B86"/>
    <w:rsid w:val="009B30D8"/>
    <w:rsid w:val="009B41CF"/>
    <w:rsid w:val="009D0A36"/>
    <w:rsid w:val="009E4CF6"/>
    <w:rsid w:val="00AB20CB"/>
    <w:rsid w:val="00C55609"/>
    <w:rsid w:val="00D02DEA"/>
    <w:rsid w:val="00D1265A"/>
    <w:rsid w:val="00E46DAA"/>
    <w:rsid w:val="00E75420"/>
    <w:rsid w:val="00F65BDA"/>
    <w:rsid w:val="00FC0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0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46DA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46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7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420"/>
  </w:style>
  <w:style w:type="paragraph" w:styleId="Stopka">
    <w:name w:val="footer"/>
    <w:basedOn w:val="Normalny"/>
    <w:link w:val="StopkaZnak"/>
    <w:uiPriority w:val="99"/>
    <w:unhideWhenUsed/>
    <w:rsid w:val="00E7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420"/>
  </w:style>
  <w:style w:type="paragraph" w:styleId="Tekstdymka">
    <w:name w:val="Balloon Text"/>
    <w:basedOn w:val="Normalny"/>
    <w:link w:val="TekstdymkaZnak"/>
    <w:uiPriority w:val="99"/>
    <w:semiHidden/>
    <w:unhideWhenUsed/>
    <w:rsid w:val="00FC0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B8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ny"/>
    <w:uiPriority w:val="99"/>
    <w:rsid w:val="00FC0B89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2">
    <w:name w:val="Font Style32"/>
    <w:uiPriority w:val="99"/>
    <w:rsid w:val="00FC0B89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46DA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46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7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420"/>
  </w:style>
  <w:style w:type="paragraph" w:styleId="Stopka">
    <w:name w:val="footer"/>
    <w:basedOn w:val="Normalny"/>
    <w:link w:val="StopkaZnak"/>
    <w:uiPriority w:val="99"/>
    <w:unhideWhenUsed/>
    <w:rsid w:val="00E7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137FD-411C-437E-AA8C-47B208D6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dlacki</dc:creator>
  <cp:lastModifiedBy>Desecka Marta</cp:lastModifiedBy>
  <cp:revision>5</cp:revision>
  <dcterms:created xsi:type="dcterms:W3CDTF">2013-06-20T08:59:00Z</dcterms:created>
  <dcterms:modified xsi:type="dcterms:W3CDTF">2013-06-20T09:07:00Z</dcterms:modified>
</cp:coreProperties>
</file>